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jc w:val="right"/>
        <w:rPr/>
      </w:pPr>
      <w:r>
        <w:rPr/>
        <w:t xml:space="preserve">                                                       </w:t>
      </w:r>
    </w:p>
    <w:p>
      <w:pPr>
        <w:pStyle w:val="11"/>
        <w:rPr/>
      </w:pPr>
      <w:r>
        <w:rPr/>
        <w:drawing>
          <wp:inline distT="0" distB="0" distL="0" distR="0">
            <wp:extent cx="868680" cy="84582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rPr/>
      </w:pPr>
      <w:r>
        <w:rPr/>
      </w:r>
    </w:p>
    <w:p>
      <w:pPr>
        <w:pStyle w:val="11"/>
        <w:rPr>
          <w:sz w:val="28"/>
          <w:szCs w:val="28"/>
        </w:rPr>
      </w:pPr>
      <w:r>
        <w:rPr>
          <w:sz w:val="28"/>
          <w:szCs w:val="28"/>
        </w:rPr>
        <w:t>КЕМЕРОВСКАЯ ОБЛАСТЬ - КУЗБАСС</w:t>
      </w:r>
    </w:p>
    <w:p>
      <w:pPr>
        <w:pStyle w:val="Heading5"/>
        <w:rPr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>ЧЕБУЛИНСКИЙ МУНИЦИПАЛЬНЫЙ ОКРУГ</w:t>
      </w:r>
    </w:p>
    <w:p>
      <w:pPr>
        <w:pStyle w:val="Normal"/>
        <w:jc w:val="center"/>
        <w:rPr>
          <w:rFonts w:eastAsia="" w:eastAsiaTheme="minorEastAsia"/>
          <w:b/>
          <w:sz w:val="28"/>
          <w:szCs w:val="28"/>
          <w:lang w:eastAsia="zh-CN"/>
        </w:rPr>
      </w:pPr>
      <w:r>
        <w:rPr>
          <w:rFonts w:eastAsia="" w:eastAsiaTheme="minorEastAsia"/>
          <w:b/>
          <w:sz w:val="28"/>
          <w:szCs w:val="28"/>
          <w:lang w:eastAsia="zh-CN"/>
        </w:rPr>
      </w:r>
    </w:p>
    <w:p>
      <w:pPr>
        <w:pStyle w:val="Heading5"/>
        <w:rPr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>АДМИНИСТРАЦИЯ ЧЕБУЛИНСКОГО</w:t>
      </w:r>
    </w:p>
    <w:p>
      <w:pPr>
        <w:pStyle w:val="Heading5"/>
        <w:rPr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>МУНИЦИПАЛЬНОГО ОКРУГА</w:t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  <w:t>ПОСТАНОВЛЕНИЕ</w:t>
      </w:r>
    </w:p>
    <w:tbl>
      <w:tblPr>
        <w:tblW w:w="6024" w:type="dxa"/>
        <w:jc w:val="left"/>
        <w:tblInd w:w="22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39"/>
        <w:gridCol w:w="3492"/>
        <w:gridCol w:w="503"/>
        <w:gridCol w:w="1289"/>
      </w:tblGrid>
      <w:tr>
        <w:trPr>
          <w:trHeight w:val="474" w:hRule="atLeast"/>
        </w:trPr>
        <w:tc>
          <w:tcPr>
            <w:tcW w:w="739" w:type="dxa"/>
            <w:tcBorders/>
            <w:vAlign w:val="bottom"/>
          </w:tcPr>
          <w:p>
            <w:pPr>
              <w:pStyle w:val="11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11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  <w:p>
            <w:pPr>
              <w:pStyle w:val="11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   </w:t>
            </w:r>
            <w:r>
              <w:rPr>
                <w:b w:val="false"/>
                <w:sz w:val="28"/>
                <w:szCs w:val="28"/>
              </w:rPr>
              <w:t>от</w:t>
            </w:r>
          </w:p>
        </w:tc>
        <w:tc>
          <w:tcPr>
            <w:tcW w:w="3492" w:type="dxa"/>
            <w:tcBorders>
              <w:bottom w:val="single" w:sz="4" w:space="0" w:color="000000"/>
            </w:tcBorders>
            <w:vAlign w:val="bottom"/>
          </w:tcPr>
          <w:p>
            <w:pPr>
              <w:pStyle w:val="11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      </w:t>
            </w:r>
            <w:r>
              <w:rPr>
                <w:b w:val="false"/>
                <w:sz w:val="28"/>
                <w:szCs w:val="28"/>
              </w:rPr>
              <w:t>«</w:t>
            </w:r>
            <w:r>
              <w:rPr>
                <w:b w:val="false"/>
                <w:sz w:val="28"/>
                <w:szCs w:val="28"/>
              </w:rPr>
              <w:t>21</w:t>
            </w:r>
            <w:r>
              <w:rPr>
                <w:b w:val="false"/>
                <w:sz w:val="28"/>
                <w:szCs w:val="28"/>
              </w:rPr>
              <w:t xml:space="preserve">»  </w:t>
            </w:r>
            <w:r>
              <w:rPr>
                <w:b w:val="false"/>
                <w:sz w:val="28"/>
                <w:szCs w:val="28"/>
              </w:rPr>
              <w:t>октября</w:t>
            </w:r>
            <w:r>
              <w:rPr>
                <w:b w:val="false"/>
                <w:sz w:val="28"/>
                <w:szCs w:val="28"/>
              </w:rPr>
              <w:t xml:space="preserve">    2024</w:t>
            </w:r>
          </w:p>
        </w:tc>
        <w:tc>
          <w:tcPr>
            <w:tcW w:w="503" w:type="dxa"/>
            <w:tcBorders/>
            <w:vAlign w:val="bottom"/>
          </w:tcPr>
          <w:p>
            <w:pPr>
              <w:pStyle w:val="11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№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  <w:vAlign w:val="bottom"/>
          </w:tcPr>
          <w:p>
            <w:pPr>
              <w:pStyle w:val="11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651- п</w:t>
            </w:r>
          </w:p>
        </w:tc>
      </w:tr>
    </w:tbl>
    <w:p>
      <w:pPr>
        <w:pStyle w:val="Normal"/>
        <w:ind w:firstLine="3306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>пгт. Верх-Чебула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Чебулинского муниципального округа от 20.09.2024 № 571-п «Об утверждении Порядка разработки и реализации муниципальных программ муниципального образования Чебулинский муниципальный округ Кемеровской области – Кузбасса»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sz w:val="28"/>
          <w:szCs w:val="28"/>
        </w:rPr>
      </w:pPr>
      <w:r>
        <w:rPr/>
        <w:tab/>
        <w:tab/>
      </w:r>
      <w:r>
        <w:rPr>
          <w:sz w:val="28"/>
          <w:szCs w:val="28"/>
        </w:rPr>
        <w:t>В целях приведения нормотворчества муниципального образования в соответствие с действующим законодательством, руководствуясь Уставом Чебулинского муниципального округа: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ab/>
        <w:t>1. Внести в постановление администрации Чебулинского муниципального округа от 20.09.2024 № 571-п «Об утверждении Порядка разработки и реализации муниципальных программ муниципального образования Чебулинский муниципальный округ Кемеровской области-Кузбасса» следующие изменения: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1.1. пункт 2 изложить в новой редакции: «Установить, что реализация муниципальных программ муниципального образования Чебулинский муниципальный округ Кемеровской области – Кузбасса, начиная с 2026 года, осуществляется в соответствии с Порядком разработки и реализации муниципальных программ муниципального образования Чебулинский муниципальный округ Кемеровской области – Кузбасса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Порядок), утвержденным настоящим постановлением»;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1.2. абзац 2 пункта 3 изложить в новой редакции: «обеспечить разработку муниципальных программ муниципального образования Чебулинский муниципальный округ Кемеровской области – Кузбасса на 2026 год в соответствии с Порядком».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2. Настоящее постановление подлежит официальному опубликованию в газете «Чебулинская газета» и на сайте администрации Чебулинского муниципального округа в информационно-телекоммуникационной сети «Интернет».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>3. Настоящее постановление вступает в силу со дня его официального опубликования в газете «Чебулинская газета».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sz w:val="28"/>
          <w:szCs w:val="28"/>
        </w:rPr>
      </w:pPr>
      <w:r>
        <w:rPr/>
        <w:tab/>
        <w:tab/>
      </w:r>
      <w:r>
        <w:rPr>
          <w:sz w:val="28"/>
          <w:szCs w:val="28"/>
        </w:rPr>
        <w:t>4. Контроль за исполнением  настоящего постановления возложить на заместителя главы округа по экономике Е.А. Камаеву.</w:t>
      </w:r>
      <w:bookmarkStart w:id="0" w:name="_GoBack"/>
      <w:bookmarkEnd w:id="0"/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Чебулинского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                                                                      Ю. Н. Феоктистов</w:t>
      </w:r>
    </w:p>
    <w:sectPr>
      <w:type w:val="nextPage"/>
      <w:pgSz w:w="11906" w:h="16838"/>
      <w:pgMar w:left="889" w:right="978" w:gutter="0" w:header="0" w:top="686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d1d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link w:val="1"/>
    <w:uiPriority w:val="1"/>
    <w:qFormat/>
    <w:locked/>
    <w:rsid w:val="00c1771c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5">
    <w:name w:val="Heading 5"/>
    <w:basedOn w:val="Normal"/>
    <w:next w:val="Normal"/>
    <w:link w:val="5"/>
    <w:uiPriority w:val="99"/>
    <w:qFormat/>
    <w:locked/>
    <w:rsid w:val="000a1860"/>
    <w:pPr>
      <w:keepNext w:val="true"/>
      <w:shd w:val="clear" w:color="auto" w:fill="FFFFFF"/>
      <w:jc w:val="center"/>
      <w:outlineLvl w:val="4"/>
    </w:pPr>
    <w:rPr>
      <w:rFonts w:eastAsia="" w:eastAsiaTheme="minorEastAsia"/>
      <w:i/>
      <w:iCs/>
      <w:sz w:val="1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16135d"/>
    <w:rPr>
      <w:rFonts w:cs="Times New Roman"/>
      <w:color w:val="0000FF"/>
      <w:u w:val="single"/>
    </w:rPr>
  </w:style>
  <w:style w:type="character" w:styleId="ConsPlusNormal" w:customStyle="1">
    <w:name w:val="ConsPlusNormal Знак"/>
    <w:link w:val="ConsPlusNormal1"/>
    <w:qFormat/>
    <w:locked/>
    <w:rsid w:val="00ec49df"/>
    <w:rPr>
      <w:sz w:val="22"/>
      <w:lang w:eastAsia="ru-RU"/>
    </w:rPr>
  </w:style>
  <w:style w:type="character" w:styleId="Itemtext" w:customStyle="1">
    <w:name w:val="itemtext"/>
    <w:basedOn w:val="DefaultParagraphFont"/>
    <w:qFormat/>
    <w:rsid w:val="005647fc"/>
    <w:rPr>
      <w:rFonts w:cs="Times New Roman"/>
    </w:rPr>
  </w:style>
  <w:style w:type="character" w:styleId="Style12" w:customStyle="1">
    <w:name w:val="Верхний колонтитул Знак"/>
    <w:basedOn w:val="DefaultParagraphFont"/>
    <w:uiPriority w:val="99"/>
    <w:qFormat/>
    <w:locked/>
    <w:rsid w:val="009c517a"/>
    <w:rPr>
      <w:rFonts w:ascii="Calibri" w:hAnsi="Calibri" w:cs="Times New Roman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locked/>
    <w:rsid w:val="009c517a"/>
    <w:rPr>
      <w:rFonts w:ascii="Calibri" w:hAnsi="Calibri" w:cs="Times New Roman"/>
      <w:lang w:eastAsia="ru-RU"/>
    </w:rPr>
  </w:style>
  <w:style w:type="character" w:styleId="Strong">
    <w:name w:val="Strong"/>
    <w:basedOn w:val="DefaultParagraphFont"/>
    <w:uiPriority w:val="99"/>
    <w:qFormat/>
    <w:rsid w:val="005655ea"/>
    <w:rPr>
      <w:rFonts w:cs="Times New Roman"/>
      <w:b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5655ea"/>
    <w:rPr>
      <w:rFonts w:ascii="Tahoma" w:hAnsi="Tahoma" w:cs="Tahoma"/>
      <w:sz w:val="16"/>
      <w:szCs w:val="16"/>
      <w:lang w:eastAsia="ru-RU"/>
    </w:rPr>
  </w:style>
  <w:style w:type="character" w:styleId="Style15" w:customStyle="1">
    <w:name w:val="Основной текст_"/>
    <w:link w:val="7"/>
    <w:uiPriority w:val="99"/>
    <w:qFormat/>
    <w:locked/>
    <w:rsid w:val="00ab6d87"/>
    <w:rPr>
      <w:shd w:fill="FFFFFF" w:val="clear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locked/>
    <w:rsid w:val="00a4380e"/>
    <w:rPr>
      <w:rFonts w:ascii="Courier New" w:hAnsi="Courier New" w:cs="Courier New"/>
      <w:sz w:val="20"/>
      <w:szCs w:val="20"/>
    </w:rPr>
  </w:style>
  <w:style w:type="character" w:styleId="FontStyle28" w:customStyle="1">
    <w:name w:val="Font Style28"/>
    <w:uiPriority w:val="99"/>
    <w:qFormat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styleId="FontStyle31" w:customStyle="1">
    <w:name w:val="Font Style31"/>
    <w:uiPriority w:val="99"/>
    <w:qFormat/>
    <w:rsid w:val="00373a35"/>
    <w:rPr>
      <w:rFonts w:ascii="Times New Roman" w:hAnsi="Times New Roman" w:cs="Times New Roman"/>
      <w:color w:val="000000"/>
      <w:sz w:val="24"/>
      <w:szCs w:val="24"/>
    </w:rPr>
  </w:style>
  <w:style w:type="character" w:styleId="5" w:customStyle="1">
    <w:name w:val="Заголовок 5 Знак"/>
    <w:basedOn w:val="DefaultParagraphFont"/>
    <w:uiPriority w:val="99"/>
    <w:qFormat/>
    <w:rsid w:val="000a1860"/>
    <w:rPr>
      <w:rFonts w:ascii="Times New Roman" w:hAnsi="Times New Roman" w:eastAsia="" w:eastAsiaTheme="minorEastAsia"/>
      <w:i/>
      <w:iCs/>
      <w:sz w:val="18"/>
      <w:szCs w:val="24"/>
      <w:shd w:fill="FFFFFF" w:val="clear"/>
    </w:rPr>
  </w:style>
  <w:style w:type="character" w:styleId="FontStyle27" w:customStyle="1">
    <w:name w:val="Font Style27"/>
    <w:basedOn w:val="DefaultParagraphFont"/>
    <w:uiPriority w:val="99"/>
    <w:qFormat/>
    <w:rsid w:val="000a186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35" w:customStyle="1">
    <w:name w:val="Font Style35"/>
    <w:basedOn w:val="DefaultParagraphFont"/>
    <w:uiPriority w:val="99"/>
    <w:qFormat/>
    <w:rsid w:val="000a1860"/>
    <w:rPr>
      <w:rFonts w:ascii="Times New Roman" w:hAnsi="Times New Roman" w:cs="Times New Roman"/>
      <w:color w:val="000000"/>
      <w:sz w:val="24"/>
      <w:szCs w:val="24"/>
    </w:rPr>
  </w:style>
  <w:style w:type="character" w:styleId="1" w:customStyle="1">
    <w:name w:val="Заголовок 1 Знак"/>
    <w:basedOn w:val="DefaultParagraphFont"/>
    <w:uiPriority w:val="9"/>
    <w:qFormat/>
    <w:rsid w:val="00c1771c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1771c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nnotationtext"/>
    <w:uiPriority w:val="99"/>
    <w:semiHidden/>
    <w:qFormat/>
    <w:rsid w:val="00c1771c"/>
    <w:rPr>
      <w:rFonts w:eastAsia="Times New Roman"/>
      <w:sz w:val="20"/>
      <w:szCs w:val="20"/>
    </w:rPr>
  </w:style>
  <w:style w:type="character" w:styleId="Style17" w:customStyle="1">
    <w:name w:val="Тема примечания Знак"/>
    <w:basedOn w:val="Style16"/>
    <w:link w:val="Annotationsubject"/>
    <w:uiPriority w:val="99"/>
    <w:semiHidden/>
    <w:qFormat/>
    <w:rsid w:val="00c1771c"/>
    <w:rPr>
      <w:rFonts w:eastAsia="Times New Roman"/>
      <w:b/>
      <w:bCs/>
      <w:sz w:val="20"/>
      <w:szCs w:val="20"/>
    </w:rPr>
  </w:style>
  <w:style w:type="character" w:styleId="Hl" w:customStyle="1">
    <w:name w:val="hl"/>
    <w:basedOn w:val="DefaultParagraphFont"/>
    <w:qFormat/>
    <w:rsid w:val="00c1771c"/>
    <w:rPr/>
  </w:style>
  <w:style w:type="character" w:styleId="Style18" w:customStyle="1">
    <w:name w:val="Основной текст Знак"/>
    <w:basedOn w:val="DefaultParagraphFont"/>
    <w:uiPriority w:val="99"/>
    <w:semiHidden/>
    <w:qFormat/>
    <w:rsid w:val="00c1771c"/>
    <w:rPr>
      <w:rFonts w:eastAsia="Times New Roman"/>
    </w:rPr>
  </w:style>
  <w:style w:type="character" w:styleId="Style19" w:customStyle="1">
    <w:name w:val="Название Знак"/>
    <w:basedOn w:val="DefaultParagraphFont"/>
    <w:uiPriority w:val="1"/>
    <w:qFormat/>
    <w:rsid w:val="003a6c22"/>
    <w:rPr>
      <w:rFonts w:ascii="Times New Roman" w:hAnsi="Times New Roman" w:eastAsia="Times New Roman"/>
      <w:b/>
      <w:bCs/>
      <w:sz w:val="30"/>
      <w:szCs w:val="30"/>
      <w:lang w:eastAsia="en-US"/>
    </w:rPr>
  </w:style>
  <w:style w:type="paragraph" w:styleId="Style2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8"/>
    <w:uiPriority w:val="1"/>
    <w:unhideWhenUsed/>
    <w:qFormat/>
    <w:rsid w:val="00c1771c"/>
    <w:pPr>
      <w:spacing w:lineRule="auto" w:line="276" w:before="0" w:after="120"/>
    </w:pPr>
    <w:rPr>
      <w:rFonts w:ascii="Calibri" w:hAnsi="Calibri"/>
      <w:sz w:val="22"/>
      <w:szCs w:val="22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dc356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rsid w:val="00b73d0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1"/>
    <w:qFormat/>
    <w:rsid w:val="00ba4f7d"/>
    <w:pPr>
      <w:spacing w:before="0" w:after="0"/>
      <w:ind w:left="720"/>
      <w:contextualSpacing/>
    </w:pPr>
    <w:rPr/>
  </w:style>
  <w:style w:type="paragraph" w:styleId="ConsPlusNonformat" w:customStyle="1">
    <w:name w:val="ConsPlusNonformat"/>
    <w:uiPriority w:val="99"/>
    <w:qFormat/>
    <w:rsid w:val="001d1da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412pt" w:customStyle="1">
    <w:name w:val="Заголовок 4+12 pt"/>
    <w:basedOn w:val="Normal"/>
    <w:uiPriority w:val="99"/>
    <w:qFormat/>
    <w:rsid w:val="00ba4f7d"/>
    <w:pPr>
      <w:spacing w:lineRule="atLeast" w:line="240"/>
      <w:ind w:left="5398"/>
    </w:pPr>
    <w:rPr>
      <w:sz w:val="16"/>
      <w:szCs w:val="16"/>
    </w:rPr>
  </w:style>
  <w:style w:type="paragraph" w:styleId="ConsPlusNonformat1" w:customStyle="1">
    <w:name w:val="ConsPlusNonformat1"/>
    <w:next w:val="Normal"/>
    <w:uiPriority w:val="99"/>
    <w:qFormat/>
    <w:rsid w:val="00ba4f7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hi-IN"/>
    </w:rPr>
  </w:style>
  <w:style w:type="paragraph" w:styleId="ConsPlusNormal11" w:customStyle="1">
    <w:name w:val="ConsPlusNormal1"/>
    <w:uiPriority w:val="99"/>
    <w:qFormat/>
    <w:rsid w:val="00ba4f7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2"/>
      <w:lang w:val="ru-RU" w:eastAsia="zh-CN" w:bidi="ar-SA"/>
    </w:rPr>
  </w:style>
  <w:style w:type="paragraph" w:styleId="Style22" w:customStyle="1">
    <w:name w:val="Style2"/>
    <w:basedOn w:val="Normal"/>
    <w:uiPriority w:val="99"/>
    <w:qFormat/>
    <w:rsid w:val="00bc60e3"/>
    <w:pPr>
      <w:widowControl w:val="false"/>
      <w:spacing w:lineRule="exact" w:line="300"/>
      <w:jc w:val="center"/>
    </w:pPr>
    <w:rPr>
      <w:sz w:val="24"/>
      <w:szCs w:val="24"/>
    </w:rPr>
  </w:style>
  <w:style w:type="paragraph" w:styleId="Default" w:customStyle="1">
    <w:name w:val="Default"/>
    <w:uiPriority w:val="99"/>
    <w:qFormat/>
    <w:rsid w:val="00ec27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3" w:customStyle="1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rsid w:val="009c51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rsid w:val="009c51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qFormat/>
    <w:rsid w:val="005655ea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655e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Revision">
    <w:name w:val="Revision"/>
    <w:uiPriority w:val="99"/>
    <w:semiHidden/>
    <w:qFormat/>
    <w:rsid w:val="005655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7" w:customStyle="1">
    <w:name w:val="Основной текст7"/>
    <w:basedOn w:val="Normal"/>
    <w:link w:val="Style15"/>
    <w:uiPriority w:val="99"/>
    <w:qFormat/>
    <w:rsid w:val="00ab6d87"/>
    <w:pPr>
      <w:widowControl w:val="false"/>
      <w:shd w:val="clear" w:color="auto" w:fill="FFFFFF"/>
      <w:spacing w:lineRule="exact" w:line="274" w:before="300" w:after="0"/>
      <w:jc w:val="both"/>
    </w:pPr>
    <w:rPr>
      <w:rFonts w:ascii="Calibri" w:hAnsi="Calibri" w:eastAsia="Calibri"/>
      <w:shd w:fill="FFFFFF" w:val="clear"/>
    </w:rPr>
  </w:style>
  <w:style w:type="paragraph" w:styleId="HTMLPreformatted">
    <w:name w:val="HTML Preformatted"/>
    <w:basedOn w:val="Normal"/>
    <w:link w:val="HTML"/>
    <w:uiPriority w:val="99"/>
    <w:qFormat/>
    <w:rsid w:val="009a2c9c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alibri" w:cs="Courier New"/>
    </w:rPr>
  </w:style>
  <w:style w:type="paragraph" w:styleId="Style91" w:customStyle="1">
    <w:name w:val="Style9"/>
    <w:basedOn w:val="Normal"/>
    <w:uiPriority w:val="99"/>
    <w:qFormat/>
    <w:rsid w:val="00373a35"/>
    <w:pPr>
      <w:widowControl w:val="false"/>
      <w:spacing w:lineRule="exact" w:line="371"/>
      <w:jc w:val="right"/>
    </w:pPr>
    <w:rPr>
      <w:sz w:val="24"/>
      <w:szCs w:val="24"/>
    </w:rPr>
  </w:style>
  <w:style w:type="paragraph" w:styleId="Style110" w:customStyle="1">
    <w:name w:val="Style1"/>
    <w:basedOn w:val="Normal"/>
    <w:uiPriority w:val="99"/>
    <w:qFormat/>
    <w:rsid w:val="000a1860"/>
    <w:pPr>
      <w:widowControl w:val="false"/>
      <w:spacing w:lineRule="exact" w:line="307"/>
      <w:jc w:val="center"/>
    </w:pPr>
    <w:rPr>
      <w:rFonts w:eastAsia="" w:eastAsiaTheme="minorEastAsia"/>
      <w:sz w:val="24"/>
      <w:szCs w:val="24"/>
    </w:rPr>
  </w:style>
  <w:style w:type="paragraph" w:styleId="Style41" w:customStyle="1">
    <w:name w:val="Style4"/>
    <w:basedOn w:val="Normal"/>
    <w:uiPriority w:val="99"/>
    <w:qFormat/>
    <w:rsid w:val="000a1860"/>
    <w:pPr>
      <w:widowControl w:val="false"/>
      <w:spacing w:lineRule="exact" w:line="322"/>
      <w:ind w:firstLine="696"/>
      <w:jc w:val="both"/>
    </w:pPr>
    <w:rPr>
      <w:rFonts w:eastAsia="" w:eastAsiaTheme="minorEastAsia"/>
      <w:sz w:val="24"/>
      <w:szCs w:val="24"/>
    </w:rPr>
  </w:style>
  <w:style w:type="paragraph" w:styleId="11" w:customStyle="1">
    <w:name w:val="Обычный1"/>
    <w:autoRedefine/>
    <w:qFormat/>
    <w:rsid w:val="004c1188"/>
    <w:pPr>
      <w:widowControl/>
      <w:tabs>
        <w:tab w:val="clear" w:pos="708"/>
        <w:tab w:val="left" w:pos="360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" w:cs="Times New Roman" w:eastAsiaTheme="minorEastAsia"/>
      <w:b/>
      <w:color w:val="000000"/>
      <w:kern w:val="0"/>
      <w:sz w:val="32"/>
      <w:szCs w:val="32"/>
      <w:lang w:val="ru-RU" w:eastAsia="ru-RU" w:bidi="ar-SA"/>
    </w:rPr>
  </w:style>
  <w:style w:type="paragraph" w:styleId="Annotationtext">
    <w:name w:val="annotation text"/>
    <w:basedOn w:val="Normal"/>
    <w:link w:val="Style16"/>
    <w:uiPriority w:val="99"/>
    <w:semiHidden/>
    <w:unhideWhenUsed/>
    <w:qFormat/>
    <w:rsid w:val="00c1771c"/>
    <w:pPr>
      <w:spacing w:before="0" w:after="200"/>
    </w:pPr>
    <w:rPr>
      <w:rFonts w:ascii="Calibri" w:hAnsi="Calibri"/>
    </w:rPr>
  </w:style>
  <w:style w:type="paragraph" w:styleId="Annotationsubject">
    <w:name w:val="annotation subject"/>
    <w:basedOn w:val="Annotationtext"/>
    <w:next w:val="Annotationtext"/>
    <w:link w:val="Style17"/>
    <w:uiPriority w:val="99"/>
    <w:semiHidden/>
    <w:unhideWhenUsed/>
    <w:qFormat/>
    <w:rsid w:val="00c1771c"/>
    <w:pPr/>
    <w:rPr>
      <w:b/>
      <w:bCs/>
    </w:rPr>
  </w:style>
  <w:style w:type="paragraph" w:styleId="Title">
    <w:name w:val="Title"/>
    <w:basedOn w:val="Normal"/>
    <w:link w:val="Style19"/>
    <w:uiPriority w:val="1"/>
    <w:qFormat/>
    <w:locked/>
    <w:rsid w:val="003a6c22"/>
    <w:pPr>
      <w:widowControl w:val="false"/>
      <w:ind w:left="3881" w:right="3252"/>
      <w:jc w:val="center"/>
    </w:pPr>
    <w:rPr>
      <w:b/>
      <w:bCs/>
      <w:sz w:val="30"/>
      <w:szCs w:val="30"/>
      <w:lang w:eastAsia="en-US"/>
    </w:rPr>
  </w:style>
  <w:style w:type="paragraph" w:styleId="TableParagraph" w:customStyle="1">
    <w:name w:val="Table Paragraph"/>
    <w:basedOn w:val="Normal"/>
    <w:uiPriority w:val="1"/>
    <w:qFormat/>
    <w:rsid w:val="003a6c22"/>
    <w:pPr>
      <w:widowControl w:val="false"/>
    </w:pPr>
    <w:rPr>
      <w:sz w:val="22"/>
      <w:szCs w:val="22"/>
      <w:lang w:eastAsia="en-US"/>
    </w:rPr>
  </w:style>
  <w:style w:type="paragraph" w:styleId="Style24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c1771c"/>
  </w:style>
  <w:style w:type="numbering" w:styleId="2" w:customStyle="1">
    <w:name w:val="Нет списка2"/>
    <w:uiPriority w:val="99"/>
    <w:semiHidden/>
    <w:unhideWhenUsed/>
    <w:qFormat/>
    <w:rsid w:val="003a6c22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99"/>
    <w:rsid w:val="005655ea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a6c22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F04D-7E50-40C0-9B08-72380277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Application>LibreOffice/7.6.5.2$Windows_X86_64 LibreOffice_project/38d5f62f85355c192ef5f1dd47c5c0c0c6d6598b</Application>
  <AppVersion>15.0000</AppVersion>
  <Pages>2</Pages>
  <Words>230</Words>
  <Characters>1819</Characters>
  <CharactersWithSpaces>2202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2021-08-09T04:06:00Z</dcterms:created>
  <dc:creator>Коваль Елена Валерьевна</dc:creator>
  <dc:description/>
  <dc:language>ru-RU</dc:language>
  <cp:lastModifiedBy/>
  <cp:lastPrinted>2024-10-21T12:09:23Z</cp:lastPrinted>
  <dcterms:modified xsi:type="dcterms:W3CDTF">2024-10-21T12:09:10Z</dcterms:modified>
  <cp:revision>35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38501</vt:lpwstr>
  </property>
</Properties>
</file>